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DD3" w:rsidRPr="00D05DD3" w:rsidRDefault="00D05DD3" w:rsidP="00D05DD3">
      <w:pPr>
        <w:widowControl w:val="0"/>
        <w:tabs>
          <w:tab w:val="left" w:pos="7005"/>
          <w:tab w:val="left" w:pos="7305"/>
          <w:tab w:val="right" w:pos="9355"/>
        </w:tabs>
        <w:autoSpaceDE w:val="0"/>
        <w:autoSpaceDN w:val="0"/>
        <w:spacing w:after="0" w:line="360" w:lineRule="auto"/>
        <w:ind w:left="9072"/>
        <w:jc w:val="center"/>
        <w:rPr>
          <w:rFonts w:ascii="Times New Roman" w:eastAsia="Times New Roman" w:hAnsi="Times New Roman" w:cs="Times New Roman"/>
          <w:sz w:val="28"/>
          <w:szCs w:val="28"/>
          <w:lang w:eastAsia="ru-RU"/>
        </w:rPr>
      </w:pPr>
      <w:r w:rsidRPr="00D05DD3">
        <w:rPr>
          <w:rFonts w:ascii="Times New Roman" w:eastAsia="Times New Roman" w:hAnsi="Times New Roman" w:cs="Times New Roman"/>
          <w:sz w:val="28"/>
          <w:szCs w:val="28"/>
          <w:lang w:eastAsia="ru-RU"/>
        </w:rPr>
        <w:t>ПРИЛОЖЕНИЕ 2</w:t>
      </w:r>
    </w:p>
    <w:p w:rsidR="00D05DD3" w:rsidRPr="00D05DD3" w:rsidRDefault="00D05DD3" w:rsidP="00D05DD3">
      <w:pPr>
        <w:spacing w:after="0" w:line="240" w:lineRule="auto"/>
        <w:ind w:firstLine="8789"/>
        <w:jc w:val="center"/>
        <w:rPr>
          <w:rFonts w:ascii="Times New Roman" w:eastAsia="Times New Roman" w:hAnsi="Times New Roman" w:cs="Times New Roman"/>
          <w:sz w:val="28"/>
          <w:szCs w:val="28"/>
          <w:lang w:eastAsia="ru-RU"/>
        </w:rPr>
      </w:pPr>
      <w:r w:rsidRPr="00D05DD3">
        <w:rPr>
          <w:rFonts w:ascii="Times New Roman" w:eastAsia="Times New Roman" w:hAnsi="Times New Roman" w:cs="Times New Roman"/>
          <w:sz w:val="28"/>
          <w:szCs w:val="28"/>
          <w:lang w:eastAsia="ru-RU"/>
        </w:rPr>
        <w:t>к решению Совета депутатов</w:t>
      </w:r>
    </w:p>
    <w:p w:rsidR="00D05DD3" w:rsidRPr="00D05DD3" w:rsidRDefault="00D05DD3" w:rsidP="00D05DD3">
      <w:pPr>
        <w:spacing w:after="0" w:line="240" w:lineRule="auto"/>
        <w:ind w:firstLine="8789"/>
        <w:jc w:val="center"/>
        <w:rPr>
          <w:rFonts w:ascii="Times New Roman" w:eastAsia="Times New Roman" w:hAnsi="Times New Roman" w:cs="Times New Roman"/>
          <w:sz w:val="28"/>
          <w:szCs w:val="28"/>
          <w:lang w:eastAsia="ru-RU"/>
        </w:rPr>
      </w:pPr>
      <w:r w:rsidRPr="00D05DD3">
        <w:rPr>
          <w:rFonts w:ascii="Times New Roman" w:eastAsia="Times New Roman" w:hAnsi="Times New Roman" w:cs="Times New Roman"/>
          <w:sz w:val="28"/>
          <w:szCs w:val="28"/>
          <w:lang w:eastAsia="ru-RU"/>
        </w:rPr>
        <w:t>Тоншаевского муниципального округа</w:t>
      </w:r>
    </w:p>
    <w:p w:rsidR="00D05DD3" w:rsidRPr="00D05DD3" w:rsidRDefault="00D05DD3" w:rsidP="00D05DD3">
      <w:pPr>
        <w:spacing w:after="0" w:line="240" w:lineRule="auto"/>
        <w:ind w:firstLine="8789"/>
        <w:jc w:val="center"/>
        <w:rPr>
          <w:rFonts w:ascii="Times New Roman" w:eastAsia="Times New Roman" w:hAnsi="Times New Roman" w:cs="Times New Roman"/>
          <w:sz w:val="28"/>
          <w:szCs w:val="28"/>
          <w:lang w:eastAsia="ru-RU"/>
        </w:rPr>
      </w:pPr>
      <w:r w:rsidRPr="00D05DD3">
        <w:rPr>
          <w:rFonts w:ascii="Times New Roman" w:eastAsia="Times New Roman" w:hAnsi="Times New Roman" w:cs="Times New Roman"/>
          <w:sz w:val="28"/>
          <w:szCs w:val="28"/>
          <w:lang w:eastAsia="ru-RU"/>
        </w:rPr>
        <w:t>Нижегородской области</w:t>
      </w:r>
    </w:p>
    <w:p w:rsidR="00D05DD3" w:rsidRPr="00D05DD3" w:rsidRDefault="00D05DD3" w:rsidP="00D05DD3">
      <w:pPr>
        <w:spacing w:after="0" w:line="240" w:lineRule="auto"/>
        <w:ind w:firstLine="878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D05DD3">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21.05.2026 </w:t>
      </w:r>
      <w:r w:rsidRPr="00D05DD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65</w:t>
      </w:r>
    </w:p>
    <w:p w:rsidR="00D05DD3" w:rsidRPr="00D05DD3" w:rsidRDefault="00D05DD3" w:rsidP="00D05DD3">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p>
    <w:p w:rsidR="00D05DD3" w:rsidRPr="00D05DD3" w:rsidRDefault="00D05DD3" w:rsidP="00D05DD3">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D05DD3">
        <w:rPr>
          <w:rFonts w:ascii="Times New Roman" w:eastAsia="Times New Roman" w:hAnsi="Times New Roman" w:cs="Times New Roman"/>
          <w:b/>
          <w:sz w:val="24"/>
          <w:szCs w:val="24"/>
          <w:lang w:eastAsia="ru-RU"/>
        </w:rPr>
        <w:t>Расходы бюджета муниципального округа по разделам и подразделам классификации расходов бюджета</w:t>
      </w:r>
    </w:p>
    <w:p w:rsidR="00D05DD3" w:rsidRPr="00D05DD3" w:rsidRDefault="00D05DD3" w:rsidP="00D05DD3">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D05DD3">
        <w:rPr>
          <w:rFonts w:ascii="Times New Roman" w:eastAsia="Times New Roman" w:hAnsi="Times New Roman" w:cs="Times New Roman"/>
          <w:b/>
          <w:sz w:val="24"/>
          <w:szCs w:val="24"/>
          <w:lang w:eastAsia="ru-RU"/>
        </w:rPr>
        <w:t>муниципального округа по целевым статьям (муниципальным программам и непрограммным направлениям деятельности) и группам видов расходов за 2025 год</w:t>
      </w:r>
    </w:p>
    <w:p w:rsidR="00D05DD3" w:rsidRPr="00D05DD3" w:rsidRDefault="00D05DD3" w:rsidP="00D05DD3">
      <w:pPr>
        <w:widowControl w:val="0"/>
        <w:tabs>
          <w:tab w:val="left" w:pos="7005"/>
          <w:tab w:val="left" w:pos="7305"/>
          <w:tab w:val="right" w:pos="9355"/>
        </w:tabs>
        <w:autoSpaceDE w:val="0"/>
        <w:autoSpaceDN w:val="0"/>
        <w:spacing w:after="0" w:line="360" w:lineRule="auto"/>
        <w:ind w:firstLine="142"/>
        <w:jc w:val="right"/>
        <w:rPr>
          <w:rFonts w:ascii="Times New Roman" w:eastAsia="Times New Roman" w:hAnsi="Times New Roman" w:cs="Times New Roman"/>
          <w:sz w:val="24"/>
          <w:szCs w:val="24"/>
          <w:lang w:eastAsia="ru-RU"/>
        </w:rPr>
      </w:pPr>
      <w:r w:rsidRPr="00D05DD3">
        <w:rPr>
          <w:rFonts w:ascii="Times New Roman" w:eastAsia="Times New Roman" w:hAnsi="Times New Roman" w:cs="Times New Roman"/>
          <w:sz w:val="24"/>
          <w:szCs w:val="24"/>
          <w:lang w:eastAsia="ru-RU"/>
        </w:rPr>
        <w:t>тыс. руб.</w:t>
      </w:r>
    </w:p>
    <w:bookmarkStart w:id="0" w:name="_GoBack"/>
    <w:p w:rsidR="00D05DD3" w:rsidRPr="00D05DD3" w:rsidRDefault="00D05DD3" w:rsidP="00D05DD3">
      <w:pPr>
        <w:widowControl w:val="0"/>
        <w:tabs>
          <w:tab w:val="left" w:pos="7005"/>
          <w:tab w:val="left" w:pos="7305"/>
          <w:tab w:val="right" w:pos="9355"/>
        </w:tabs>
        <w:autoSpaceDE w:val="0"/>
        <w:autoSpaceDN w:val="0"/>
        <w:spacing w:after="0" w:line="360" w:lineRule="auto"/>
        <w:rPr>
          <w:rFonts w:ascii="Times New Roman" w:eastAsia="Times New Roman" w:hAnsi="Times New Roman" w:cs="Times New Roman"/>
          <w:sz w:val="20"/>
          <w:szCs w:val="20"/>
          <w:lang w:eastAsia="ru-RU"/>
        </w:rPr>
      </w:pPr>
      <w:r w:rsidRPr="00D05DD3">
        <w:rPr>
          <w:rFonts w:ascii="Courier New" w:eastAsia="Times New Roman" w:hAnsi="Courier New" w:cs="Courier New"/>
          <w:sz w:val="20"/>
          <w:szCs w:val="20"/>
          <w:lang w:eastAsia="ru-RU"/>
        </w:rPr>
        <w:fldChar w:fldCharType="begin"/>
      </w:r>
      <w:r w:rsidRPr="00D05DD3">
        <w:rPr>
          <w:rFonts w:ascii="Courier New" w:eastAsia="Times New Roman" w:hAnsi="Courier New" w:cs="Courier New"/>
          <w:sz w:val="20"/>
          <w:szCs w:val="20"/>
          <w:lang w:eastAsia="ru-RU"/>
        </w:rPr>
        <w:instrText xml:space="preserve"> LINK Excel.Sheet.12 "C:\\Users\\FO\\Desktop\\БЮДЖЕТ\\Исполнение\\2025\\годовая\\приложение 2.xlsx" "Бюджет!R12C1:R362C10" \a \f 4 \h  \* MERGEFORMAT </w:instrText>
      </w:r>
      <w:r w:rsidRPr="00D05DD3">
        <w:rPr>
          <w:rFonts w:ascii="Courier New" w:eastAsia="Times New Roman" w:hAnsi="Courier New" w:cs="Courier New"/>
          <w:sz w:val="20"/>
          <w:szCs w:val="20"/>
          <w:lang w:eastAsia="ru-RU"/>
        </w:rPr>
        <w:fldChar w:fldCharType="separate"/>
      </w:r>
    </w:p>
    <w:tbl>
      <w:tblPr>
        <w:tblW w:w="15521" w:type="dxa"/>
        <w:tblInd w:w="-176" w:type="dxa"/>
        <w:tblLook w:val="04A0" w:firstRow="1" w:lastRow="0" w:firstColumn="1" w:lastColumn="0" w:noHBand="0" w:noVBand="1"/>
      </w:tblPr>
      <w:tblGrid>
        <w:gridCol w:w="821"/>
        <w:gridCol w:w="1167"/>
        <w:gridCol w:w="2549"/>
        <w:gridCol w:w="1559"/>
        <w:gridCol w:w="2269"/>
        <w:gridCol w:w="708"/>
        <w:gridCol w:w="2485"/>
        <w:gridCol w:w="1506"/>
        <w:gridCol w:w="1166"/>
        <w:gridCol w:w="1291"/>
      </w:tblGrid>
      <w:tr w:rsidR="00D05DD3" w:rsidRPr="00D05DD3" w:rsidTr="000D497E">
        <w:trPr>
          <w:trHeight w:val="51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Раздел</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Подраздел</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Наименование КФСР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КЦСР</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Наименование КЦСР</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КВР</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Наименование КВР</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Ассигнования 2025 год</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Расход по ЛС</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исполнения</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Итого</w:t>
            </w:r>
          </w:p>
        </w:tc>
        <w:tc>
          <w:tcPr>
            <w:tcW w:w="1167"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nil"/>
              <w:left w:val="nil"/>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1 237 657,4</w:t>
            </w:r>
          </w:p>
        </w:tc>
        <w:tc>
          <w:tcPr>
            <w:tcW w:w="1166" w:type="dxa"/>
            <w:tcBorders>
              <w:top w:val="nil"/>
              <w:left w:val="nil"/>
              <w:bottom w:val="single" w:sz="4" w:space="0" w:color="auto"/>
              <w:right w:val="nil"/>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1 185 925,8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147 422,3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141 023,9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6600101000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высшего должностного лица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2 836,3</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2 836,3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6600101000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высшего должностного лица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954,</w:t>
            </w:r>
          </w:p>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Иные межбюджетные трансферты на поощрение региональной управленческой </w:t>
            </w:r>
            <w:r w:rsidRPr="00D05DD3">
              <w:rPr>
                <w:rFonts w:ascii="Times New Roman" w:eastAsia="Times New Roman" w:hAnsi="Times New Roman" w:cs="Times New Roman"/>
                <w:sz w:val="20"/>
                <w:szCs w:val="20"/>
                <w:lang w:eastAsia="ru-RU"/>
              </w:rPr>
              <w:lastRenderedPageBreak/>
              <w:t>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513,2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513,2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bookmarkStart w:id="1" w:name="RANGE!A19:H20"/>
            <w:bookmarkEnd w:id="1"/>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bookmarkStart w:id="2" w:name="RANGE!F19"/>
            <w:r w:rsidRPr="00D05DD3">
              <w:rPr>
                <w:rFonts w:ascii="Times New Roman" w:eastAsia="Times New Roman" w:hAnsi="Times New Roman" w:cs="Times New Roman"/>
                <w:sz w:val="20"/>
                <w:szCs w:val="20"/>
                <w:lang w:eastAsia="ru-RU"/>
              </w:rPr>
              <w:t>121</w:t>
            </w:r>
            <w:bookmarkEnd w:id="2"/>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1 826,1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1 802,0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548,4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538,6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C37B8E">
        <w:trPr>
          <w:trHeight w:val="561"/>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Функционирование законодательных (представительных) органов государственной власти и представительных органов </w:t>
            </w:r>
            <w:r w:rsidRPr="00D05DD3">
              <w:rPr>
                <w:rFonts w:ascii="Times New Roman" w:eastAsia="Times New Roman" w:hAnsi="Times New Roman" w:cs="Times New Roman"/>
                <w:sz w:val="20"/>
                <w:szCs w:val="20"/>
                <w:lang w:eastAsia="ru-RU"/>
              </w:rPr>
              <w:lastRenderedPageBreak/>
              <w:t>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557"/>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103,5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65</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6600526000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против коррупционным действиям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1610129850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42 347,5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42 347,0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57"/>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135,6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12 927,5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12 927,5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2 342,6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2 308,5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801,3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801,3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280,0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373,8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358,9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112,9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87</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577,5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575,5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176,4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6600526000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против коррупционным действиям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w:t>
            </w:r>
          </w:p>
        </w:tc>
      </w:tr>
      <w:tr w:rsidR="00D05DD3" w:rsidRPr="00D05DD3" w:rsidTr="000D497E">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Судебная система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6600351200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0620126000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за услуги по информационным технологиям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140,3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11 738,6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11 733,6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61"/>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D05DD3">
              <w:rPr>
                <w:rFonts w:ascii="Times New Roman" w:eastAsia="Times New Roman" w:hAnsi="Times New Roman" w:cs="Times New Roman"/>
                <w:sz w:val="20"/>
                <w:szCs w:val="20"/>
                <w:lang w:eastAsia="ru-RU"/>
              </w:rPr>
              <w:lastRenderedPageBreak/>
              <w:t>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3 538,8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3 538,8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52,0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0640155490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0641155490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1 340,2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1 318,9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67</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396,4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396,4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проведения выборов и референдумов</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6600402010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проведение выборов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880</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Специальные расходы</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3 733,9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3 733,4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870</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Резервные средства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0510129010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Оценка муниципального имущества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178,0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3 285,5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3 285,5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971,2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971,2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156,5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36</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181,1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1920100190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393,4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1920100190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118,4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2160129020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Расходы на обеспечение деятельности </w:t>
            </w:r>
            <w:r w:rsidRPr="00D05DD3">
              <w:rPr>
                <w:rFonts w:ascii="Times New Roman" w:eastAsia="Times New Roman" w:hAnsi="Times New Roman" w:cs="Times New Roman"/>
                <w:sz w:val="20"/>
                <w:szCs w:val="20"/>
                <w:lang w:eastAsia="ru-RU"/>
              </w:rPr>
              <w:lastRenderedPageBreak/>
              <w:t>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17 884,3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15 303,2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4 688,1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4 567,2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15 168,5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13 212,9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87</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3 514,7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2 687,4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79</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3 664,7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3 664,7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1 086,3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1 086,3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384,4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341,0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89</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249,9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выплаты по обязательствам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2 110,0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2 074,7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1 036,0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891,9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86</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Приобретение товаров, работ и услуг в пользу </w:t>
            </w:r>
            <w:r w:rsidRPr="00D05DD3">
              <w:rPr>
                <w:rFonts w:ascii="Times New Roman" w:eastAsia="Times New Roman" w:hAnsi="Times New Roman" w:cs="Times New Roman"/>
                <w:sz w:val="20"/>
                <w:szCs w:val="20"/>
                <w:lang w:eastAsia="ru-RU"/>
              </w:rPr>
              <w:lastRenderedPageBreak/>
              <w:t>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126,7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88</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831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844,7</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844,7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6600351180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638,3</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189,1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02</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29 698,4</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26 938,5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0410100590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6 010,5</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5 754,2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0410100590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1 786,9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1 719,2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0410125110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0410125130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 материальных ресурсов для ликвидации ЧС</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404,7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опашке населенных пунктов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487,1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481,6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0430100590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организации обучения, повышения квалификации должностных лиц в области ГО ЧС</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140,6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w:t>
            </w:r>
          </w:p>
        </w:tc>
      </w:tr>
      <w:tr w:rsidR="00D05DD3" w:rsidRPr="00D05DD3" w:rsidTr="000D497E">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651,0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595,0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110,4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11 178,6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10 563,7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94</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3 540,1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3 149,1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89</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351,6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294,8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проведение смотра-конкурса на лучшую муниципальную пожарную бригаду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70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Защита населения и территории от чрезвычайных ситуаций природного и </w:t>
            </w:r>
            <w:r w:rsidRPr="00D05DD3">
              <w:rPr>
                <w:rFonts w:ascii="Times New Roman" w:eastAsia="Times New Roman" w:hAnsi="Times New Roman" w:cs="Times New Roman"/>
                <w:sz w:val="20"/>
                <w:szCs w:val="20"/>
                <w:lang w:eastAsia="ru-RU"/>
              </w:rPr>
              <w:lastRenderedPageBreak/>
              <w:t>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0420125130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Реализация Положения "Дорожной карты по профилактике пожаров </w:t>
            </w:r>
            <w:r w:rsidRPr="00D05DD3">
              <w:rPr>
                <w:rFonts w:ascii="Times New Roman" w:eastAsia="Times New Roman" w:hAnsi="Times New Roman" w:cs="Times New Roman"/>
                <w:sz w:val="20"/>
                <w:szCs w:val="20"/>
                <w:lang w:eastAsia="ru-RU"/>
              </w:rPr>
              <w:lastRenderedPageBreak/>
              <w:t>противопожарной пропаганде"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0420125160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пожарным водоемам и пирсам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456,8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432,8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Строительство пожарного депо</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820,6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820,6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Устройство противопожарной минерализованной полосы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w:t>
            </w:r>
            <w:proofErr w:type="spellStart"/>
            <w:r w:rsidRPr="00D05DD3">
              <w:rPr>
                <w:rFonts w:ascii="Times New Roman" w:eastAsia="Times New Roman" w:hAnsi="Times New Roman" w:cs="Times New Roman"/>
                <w:sz w:val="20"/>
                <w:szCs w:val="20"/>
                <w:lang w:eastAsia="ru-RU"/>
              </w:rPr>
              <w:t>ул.Н.Трушкова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153,1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0420125190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Приобретение и установка противопожарного резервуара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1 601,9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1 601,9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Защита населения и территории от чрезвычайных ситуаций природного и </w:t>
            </w:r>
            <w:r w:rsidRPr="00D05DD3">
              <w:rPr>
                <w:rFonts w:ascii="Times New Roman" w:eastAsia="Times New Roman" w:hAnsi="Times New Roman" w:cs="Times New Roman"/>
                <w:sz w:val="20"/>
                <w:szCs w:val="20"/>
                <w:lang w:eastAsia="ru-RU"/>
              </w:rPr>
              <w:lastRenderedPageBreak/>
              <w:t>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140,1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140,1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6600520900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мероприятия по обеспечению пожарной безопасности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04</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88 114,2</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81 031,0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0310125800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субсидирование части затрат в развитие производства продукции растениеводства за счет средств местного бюджета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325,0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8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0310173260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622,9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0310225800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740,0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706,8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0310273250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поддержку мясного скотоводства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29,8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29,8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03102R5011</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возмещение части затрат на поддержку собственного производства молока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56,6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03102А5011</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поддержку производства молока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0310425800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0310473220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229,8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229,8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0310525220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Проведение мероприятий в сельском хозяйстве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33,9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212,0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Расходы на выполнение функций </w:t>
            </w:r>
            <w:r w:rsidRPr="00D05DD3">
              <w:rPr>
                <w:rFonts w:ascii="Times New Roman" w:eastAsia="Times New Roman" w:hAnsi="Times New Roman" w:cs="Times New Roman"/>
                <w:sz w:val="20"/>
                <w:szCs w:val="20"/>
                <w:lang w:eastAsia="ru-RU"/>
              </w:rPr>
              <w:lastRenderedPageBreak/>
              <w:t>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4 351,5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4 351,5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1 311,3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1 311,3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765,5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03501L5990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подготовку проектов межевания земельных участков и проведение кадастровых работ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6600373310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114,1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в области сельского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1450520800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388,7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2360320500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иные цели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4 808,2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4 808,2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2360374270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иные цели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5 739,5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5 739,5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2360420500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5 800,0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5 150,9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89</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2360520500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14408SД010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ул. Первомайская и переулок 1-й </w:t>
            </w:r>
            <w:r w:rsidRPr="00D05DD3">
              <w:rPr>
                <w:rFonts w:ascii="Times New Roman" w:eastAsia="Times New Roman" w:hAnsi="Times New Roman" w:cs="Times New Roman"/>
                <w:sz w:val="20"/>
                <w:szCs w:val="20"/>
                <w:lang w:eastAsia="ru-RU"/>
              </w:rPr>
              <w:lastRenderedPageBreak/>
              <w:t xml:space="preserve">Спортивный в </w:t>
            </w:r>
            <w:proofErr w:type="spellStart"/>
            <w:r w:rsidRPr="00D05DD3">
              <w:rPr>
                <w:rFonts w:ascii="Times New Roman" w:eastAsia="Times New Roman" w:hAnsi="Times New Roman" w:cs="Times New Roman"/>
                <w:sz w:val="20"/>
                <w:szCs w:val="20"/>
                <w:lang w:eastAsia="ru-RU"/>
              </w:rPr>
              <w:t>р.п.Пижма</w:t>
            </w:r>
            <w:proofErr w:type="spellEnd"/>
            <w:r w:rsidRPr="00D05DD3">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3 748,0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3 748,0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556"/>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14409SД010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Ремонт автомобильной дороги общего пользования местного значения по ул. Майская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Тоншаево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5 238,6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5 238,6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14410S2600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капитальный ремонт дорог общего пользования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1 507,8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14411SД010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ул. Мира в </w:t>
            </w: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Тоншаево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2 447,0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2 447,0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1442502030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ул.Клубная</w:t>
            </w:r>
            <w:proofErr w:type="spellEnd"/>
            <w:r w:rsidRPr="00D05DD3">
              <w:rPr>
                <w:rFonts w:ascii="Times New Roman" w:eastAsia="Times New Roman" w:hAnsi="Times New Roman" w:cs="Times New Roman"/>
                <w:sz w:val="20"/>
                <w:szCs w:val="20"/>
                <w:lang w:eastAsia="ru-RU"/>
              </w:rPr>
              <w:t xml:space="preserve"> в </w:t>
            </w:r>
            <w:proofErr w:type="spellStart"/>
            <w:r w:rsidRPr="00D05DD3">
              <w:rPr>
                <w:rFonts w:ascii="Times New Roman" w:eastAsia="Times New Roman" w:hAnsi="Times New Roman" w:cs="Times New Roman"/>
                <w:sz w:val="20"/>
                <w:szCs w:val="20"/>
                <w:lang w:eastAsia="ru-RU"/>
              </w:rPr>
              <w:t>с.Ошминское</w:t>
            </w:r>
            <w:proofErr w:type="spellEnd"/>
            <w:r w:rsidRPr="00D05DD3">
              <w:rPr>
                <w:rFonts w:ascii="Times New Roman" w:eastAsia="Times New Roman" w:hAnsi="Times New Roman" w:cs="Times New Roman"/>
                <w:sz w:val="20"/>
                <w:szCs w:val="20"/>
                <w:lang w:eastAsia="ru-RU"/>
              </w:rPr>
              <w:t xml:space="preserve">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1442802030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ул.Октябрьской</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 </w:t>
            </w:r>
            <w:proofErr w:type="spellStart"/>
            <w:r w:rsidRPr="00D05DD3">
              <w:rPr>
                <w:rFonts w:ascii="Times New Roman" w:eastAsia="Times New Roman" w:hAnsi="Times New Roman" w:cs="Times New Roman"/>
                <w:sz w:val="20"/>
                <w:szCs w:val="20"/>
                <w:lang w:eastAsia="ru-RU"/>
              </w:rPr>
              <w:t>Буреполом</w:t>
            </w:r>
            <w:proofErr w:type="spellEnd"/>
            <w:r w:rsidRPr="00D05DD3">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270,7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14428S2601</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ул.Октябрьской</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 </w:t>
            </w:r>
            <w:proofErr w:type="spellStart"/>
            <w:r w:rsidRPr="00D05DD3">
              <w:rPr>
                <w:rFonts w:ascii="Times New Roman" w:eastAsia="Times New Roman" w:hAnsi="Times New Roman" w:cs="Times New Roman"/>
                <w:sz w:val="20"/>
                <w:szCs w:val="20"/>
                <w:lang w:eastAsia="ru-RU"/>
              </w:rPr>
              <w:t>Буреполом</w:t>
            </w:r>
            <w:proofErr w:type="spellEnd"/>
            <w:r w:rsidRPr="00D05DD3">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5 037,8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5 037,8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1442902030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ул.Сельская</w:t>
            </w:r>
            <w:proofErr w:type="spellEnd"/>
            <w:r w:rsidRPr="00D05DD3">
              <w:rPr>
                <w:rFonts w:ascii="Times New Roman" w:eastAsia="Times New Roman" w:hAnsi="Times New Roman" w:cs="Times New Roman"/>
                <w:sz w:val="20"/>
                <w:szCs w:val="20"/>
                <w:lang w:eastAsia="ru-RU"/>
              </w:rPr>
              <w:t xml:space="preserve"> и </w:t>
            </w:r>
            <w:proofErr w:type="spellStart"/>
            <w:r w:rsidRPr="00D05DD3">
              <w:rPr>
                <w:rFonts w:ascii="Times New Roman" w:eastAsia="Times New Roman" w:hAnsi="Times New Roman" w:cs="Times New Roman"/>
                <w:sz w:val="20"/>
                <w:szCs w:val="20"/>
                <w:lang w:eastAsia="ru-RU"/>
              </w:rPr>
              <w:t>ул.Ручейная</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Тоншаево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304,4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14429S2602</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ул.Сельская</w:t>
            </w:r>
            <w:proofErr w:type="spellEnd"/>
            <w:r w:rsidRPr="00D05DD3">
              <w:rPr>
                <w:rFonts w:ascii="Times New Roman" w:eastAsia="Times New Roman" w:hAnsi="Times New Roman" w:cs="Times New Roman"/>
                <w:sz w:val="20"/>
                <w:szCs w:val="20"/>
                <w:lang w:eastAsia="ru-RU"/>
              </w:rPr>
              <w:t xml:space="preserve"> и </w:t>
            </w:r>
            <w:proofErr w:type="spellStart"/>
            <w:r w:rsidRPr="00D05DD3">
              <w:rPr>
                <w:rFonts w:ascii="Times New Roman" w:eastAsia="Times New Roman" w:hAnsi="Times New Roman" w:cs="Times New Roman"/>
                <w:sz w:val="20"/>
                <w:szCs w:val="20"/>
                <w:lang w:eastAsia="ru-RU"/>
              </w:rPr>
              <w:t>ул.Ручейная</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lastRenderedPageBreak/>
              <w:t>р.п</w:t>
            </w:r>
            <w:proofErr w:type="spellEnd"/>
            <w:r w:rsidRPr="00D05DD3">
              <w:rPr>
                <w:rFonts w:ascii="Times New Roman" w:eastAsia="Times New Roman" w:hAnsi="Times New Roman" w:cs="Times New Roman"/>
                <w:sz w:val="20"/>
                <w:szCs w:val="20"/>
                <w:lang w:eastAsia="ru-RU"/>
              </w:rPr>
              <w:t>. Тоншаево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5 665,0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5 665,0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1443002030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ул.Шишмакова</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Пижма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215,2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698"/>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14430S2603</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D05DD3">
              <w:rPr>
                <w:rFonts w:ascii="Times New Roman" w:eastAsia="Times New Roman" w:hAnsi="Times New Roman" w:cs="Times New Roman"/>
                <w:sz w:val="20"/>
                <w:szCs w:val="20"/>
                <w:lang w:eastAsia="ru-RU"/>
              </w:rPr>
              <w:t>ул.Шишмакова</w:t>
            </w:r>
            <w:proofErr w:type="spellEnd"/>
            <w:r w:rsidRPr="00D05DD3">
              <w:rPr>
                <w:rFonts w:ascii="Times New Roman" w:eastAsia="Times New Roman" w:hAnsi="Times New Roman" w:cs="Times New Roman"/>
                <w:sz w:val="20"/>
                <w:szCs w:val="20"/>
                <w:lang w:eastAsia="ru-RU"/>
              </w:rPr>
              <w:t xml:space="preserve">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Пижма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3 991,2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3 984,8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1443102030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к кладбищу в </w:t>
            </w: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Шайгино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67,3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14431S2604</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к кладбищу в </w:t>
            </w: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Шайгино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1 252,8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1 252,8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1443202030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D05DD3">
              <w:rPr>
                <w:rFonts w:ascii="Times New Roman" w:eastAsia="Times New Roman" w:hAnsi="Times New Roman" w:cs="Times New Roman"/>
                <w:sz w:val="20"/>
                <w:szCs w:val="20"/>
                <w:lang w:eastAsia="ru-RU"/>
              </w:rPr>
              <w:t>Ошминском</w:t>
            </w:r>
            <w:proofErr w:type="spellEnd"/>
            <w:r w:rsidRPr="00D05DD3">
              <w:rPr>
                <w:rFonts w:ascii="Times New Roman" w:eastAsia="Times New Roman" w:hAnsi="Times New Roman" w:cs="Times New Roman"/>
                <w:sz w:val="20"/>
                <w:szCs w:val="20"/>
                <w:lang w:eastAsia="ru-RU"/>
              </w:rPr>
              <w:t xml:space="preserve"> территориальном отделе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232,2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232,2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14432S2605</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D05DD3">
              <w:rPr>
                <w:rFonts w:ascii="Times New Roman" w:eastAsia="Times New Roman" w:hAnsi="Times New Roman" w:cs="Times New Roman"/>
                <w:sz w:val="20"/>
                <w:szCs w:val="20"/>
                <w:lang w:eastAsia="ru-RU"/>
              </w:rPr>
              <w:t>Ошминском</w:t>
            </w:r>
            <w:proofErr w:type="spellEnd"/>
            <w:r w:rsidRPr="00D05DD3">
              <w:rPr>
                <w:rFonts w:ascii="Times New Roman" w:eastAsia="Times New Roman" w:hAnsi="Times New Roman" w:cs="Times New Roman"/>
                <w:sz w:val="20"/>
                <w:szCs w:val="20"/>
                <w:lang w:eastAsia="ru-RU"/>
              </w:rPr>
              <w:t xml:space="preserve"> территориальном отделе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4 321,4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4 321,4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1443302030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Приобретение остановочных павильонов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70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14434SД010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ул. Бусыгина в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Тоншаевского муниципального округа </w:t>
            </w:r>
            <w:r w:rsidRPr="00D05DD3">
              <w:rPr>
                <w:rFonts w:ascii="Times New Roman" w:eastAsia="Times New Roman" w:hAnsi="Times New Roman" w:cs="Times New Roman"/>
                <w:sz w:val="20"/>
                <w:szCs w:val="20"/>
                <w:lang w:eastAsia="ru-RU"/>
              </w:rPr>
              <w:lastRenderedPageBreak/>
              <w:t>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710,4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710,4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1443504050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по </w:t>
            </w:r>
            <w:proofErr w:type="spellStart"/>
            <w:r w:rsidRPr="00D05DD3">
              <w:rPr>
                <w:rFonts w:ascii="Times New Roman" w:eastAsia="Times New Roman" w:hAnsi="Times New Roman" w:cs="Times New Roman"/>
                <w:sz w:val="20"/>
                <w:szCs w:val="20"/>
                <w:lang w:eastAsia="ru-RU"/>
              </w:rPr>
              <w:t>ул.Центральная</w:t>
            </w:r>
            <w:proofErr w:type="spellEnd"/>
            <w:r w:rsidRPr="00D05DD3">
              <w:rPr>
                <w:rFonts w:ascii="Times New Roman" w:eastAsia="Times New Roman" w:hAnsi="Times New Roman" w:cs="Times New Roman"/>
                <w:sz w:val="20"/>
                <w:szCs w:val="20"/>
                <w:lang w:eastAsia="ru-RU"/>
              </w:rPr>
              <w:t>, д.9 (автостанция)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1443574270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по </w:t>
            </w:r>
            <w:proofErr w:type="spellStart"/>
            <w:r w:rsidRPr="00D05DD3">
              <w:rPr>
                <w:rFonts w:ascii="Times New Roman" w:eastAsia="Times New Roman" w:hAnsi="Times New Roman" w:cs="Times New Roman"/>
                <w:sz w:val="20"/>
                <w:szCs w:val="20"/>
                <w:lang w:eastAsia="ru-RU"/>
              </w:rPr>
              <w:t>ул.Центральная</w:t>
            </w:r>
            <w:proofErr w:type="spellEnd"/>
            <w:r w:rsidRPr="00D05DD3">
              <w:rPr>
                <w:rFonts w:ascii="Times New Roman" w:eastAsia="Times New Roman" w:hAnsi="Times New Roman" w:cs="Times New Roman"/>
                <w:sz w:val="20"/>
                <w:szCs w:val="20"/>
                <w:lang w:eastAsia="ru-RU"/>
              </w:rPr>
              <w:t>, д.9 (автостанция)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1443602030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Установка бортовых камней на площадке, прилегающей к автомобильной дороге по </w:t>
            </w:r>
            <w:proofErr w:type="spellStart"/>
            <w:r w:rsidRPr="00D05DD3">
              <w:rPr>
                <w:rFonts w:ascii="Times New Roman" w:eastAsia="Times New Roman" w:hAnsi="Times New Roman" w:cs="Times New Roman"/>
                <w:sz w:val="20"/>
                <w:szCs w:val="20"/>
                <w:lang w:eastAsia="ru-RU"/>
              </w:rPr>
              <w:t>ул.Центральной</w:t>
            </w:r>
            <w:proofErr w:type="spellEnd"/>
            <w:r w:rsidRPr="00D05DD3">
              <w:rPr>
                <w:rFonts w:ascii="Times New Roman" w:eastAsia="Times New Roman" w:hAnsi="Times New Roman" w:cs="Times New Roman"/>
                <w:sz w:val="20"/>
                <w:szCs w:val="20"/>
                <w:lang w:eastAsia="ru-RU"/>
              </w:rPr>
              <w:t xml:space="preserve"> в </w:t>
            </w:r>
            <w:proofErr w:type="spellStart"/>
            <w:r w:rsidRPr="00D05DD3">
              <w:rPr>
                <w:rFonts w:ascii="Times New Roman" w:eastAsia="Times New Roman" w:hAnsi="Times New Roman" w:cs="Times New Roman"/>
                <w:sz w:val="20"/>
                <w:szCs w:val="20"/>
                <w:lang w:eastAsia="ru-RU"/>
              </w:rPr>
              <w:t>р.п.Тоншаево</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1443702030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Расходы по обустройству пешеходного перехода в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w:t>
            </w:r>
            <w:proofErr w:type="spellStart"/>
            <w:r w:rsidRPr="00D05DD3">
              <w:rPr>
                <w:rFonts w:ascii="Times New Roman" w:eastAsia="Times New Roman" w:hAnsi="Times New Roman" w:cs="Times New Roman"/>
                <w:sz w:val="20"/>
                <w:szCs w:val="20"/>
                <w:lang w:eastAsia="ru-RU"/>
              </w:rPr>
              <w:t>ул.Октябрьская</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6600502030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11 604,0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7 650,2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Связь и информатика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0410125120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связанные с системой РАСЦО</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564,0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494,0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88</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0510229020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кадастровые работы по межеванию земельных участков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839,9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733,7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87</w:t>
            </w:r>
          </w:p>
        </w:tc>
      </w:tr>
      <w:tr w:rsidR="00D05DD3" w:rsidRPr="00D05DD3" w:rsidTr="000D497E">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0821329030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0831300590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1 067,5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1 062,2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0841300590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8 108,5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7 865,2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6600520800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выплаты в области национальной экономики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26,1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05</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96 776,0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92 543,6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03401L5762</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1 429,0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096И267483</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3 310,8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3 310,8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61"/>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096И267484</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Субсидии на обеспечение мероприятий по переселению граждан из аварийного жилищного фонда за </w:t>
            </w:r>
            <w:r w:rsidRPr="00D05DD3">
              <w:rPr>
                <w:rFonts w:ascii="Times New Roman" w:eastAsia="Times New Roman" w:hAnsi="Times New Roman" w:cs="Times New Roman"/>
                <w:sz w:val="20"/>
                <w:szCs w:val="20"/>
                <w:lang w:eastAsia="ru-RU"/>
              </w:rPr>
              <w:lastRenderedPageBreak/>
              <w:t>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3 922,7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3 922,7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096И26748S</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Софинансирование</w:t>
            </w:r>
            <w:proofErr w:type="spellEnd"/>
            <w:r w:rsidRPr="00D05DD3">
              <w:rPr>
                <w:rFonts w:ascii="Times New Roman" w:eastAsia="Times New Roman" w:hAnsi="Times New Roman" w:cs="Times New Roman"/>
                <w:sz w:val="20"/>
                <w:szCs w:val="20"/>
                <w:lang w:eastAsia="ru-RU"/>
              </w:rPr>
              <w:t xml:space="preserve"> субсидии на обеспечение мероприятий по переселению граждан из аварийного жилищного фонда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206,5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2410103030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Дополнительные средства для приобретения жилого помещения гражданам, утратившим жилое помещение в результате пожара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330,6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330,6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24101S2400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985,3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985,3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6600503030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мероприятия в области жилищного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1 682,0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1 627,7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395,9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831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1810105030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Ликвидация свалок и объектов размещения отходов за счет дополнительных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2 212,8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47</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18101S2292</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Ликвидация свалок и объектов размещения отходов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8 550,0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8 550,0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1820905030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274,5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2020205030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216,2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2020421000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Субсидия на финансовое обеспечение части затрат теплоснабжающим организациям Тоншаевского муниципального округа, за электрическую энергию и топливо, </w:t>
            </w:r>
            <w:r w:rsidRPr="00D05DD3">
              <w:rPr>
                <w:rFonts w:ascii="Times New Roman" w:eastAsia="Times New Roman" w:hAnsi="Times New Roman" w:cs="Times New Roman"/>
                <w:sz w:val="20"/>
                <w:szCs w:val="20"/>
                <w:lang w:eastAsia="ru-RU"/>
              </w:rPr>
              <w:lastRenderedPageBreak/>
              <w:t>связанных с выполнением работ, оказанием услуг, для обеспечения надежного и бесперебойного теплоснабжения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812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4 210,8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4 210,8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2020521000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финансовое обеспечение части затрат теплоснабжающим организациям Тоншаевского муниципального округа ,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1 221,4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1 221,4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2020821000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Приобретение котельного оборудования для котельных </w:t>
            </w:r>
            <w:proofErr w:type="spellStart"/>
            <w:r w:rsidRPr="00D05DD3">
              <w:rPr>
                <w:rFonts w:ascii="Times New Roman" w:eastAsia="Times New Roman" w:hAnsi="Times New Roman" w:cs="Times New Roman"/>
                <w:sz w:val="20"/>
                <w:szCs w:val="20"/>
                <w:lang w:eastAsia="ru-RU"/>
              </w:rPr>
              <w:t>р.п.Пижма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7 054,1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7 054,1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20501SТ100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Модернизация котельной в</w:t>
            </w:r>
          </w:p>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proofErr w:type="spellStart"/>
            <w:r w:rsidRPr="00D05DD3">
              <w:rPr>
                <w:rFonts w:ascii="Times New Roman" w:eastAsia="Times New Roman" w:hAnsi="Times New Roman" w:cs="Times New Roman"/>
                <w:sz w:val="20"/>
                <w:szCs w:val="20"/>
                <w:lang w:eastAsia="ru-RU"/>
              </w:rPr>
              <w:t>р.п</w:t>
            </w:r>
            <w:proofErr w:type="spellEnd"/>
            <w:r w:rsidRPr="00D05DD3">
              <w:rPr>
                <w:rFonts w:ascii="Times New Roman" w:eastAsia="Times New Roman" w:hAnsi="Times New Roman" w:cs="Times New Roman"/>
                <w:sz w:val="20"/>
                <w:szCs w:val="20"/>
                <w:lang w:eastAsia="ru-RU"/>
              </w:rPr>
              <w:t>. Тоншаево, ул. Жукова, д.3Б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1 047,2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1 047,2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20503SТ100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Модернизация котельной </w:t>
            </w:r>
            <w:proofErr w:type="spellStart"/>
            <w:r w:rsidRPr="00D05DD3">
              <w:rPr>
                <w:rFonts w:ascii="Times New Roman" w:eastAsia="Times New Roman" w:hAnsi="Times New Roman" w:cs="Times New Roman"/>
                <w:sz w:val="20"/>
                <w:szCs w:val="20"/>
                <w:lang w:eastAsia="ru-RU"/>
              </w:rPr>
              <w:t>п.Тоншаево</w:t>
            </w:r>
            <w:proofErr w:type="spellEnd"/>
            <w:r w:rsidRPr="00D05DD3">
              <w:rPr>
                <w:rFonts w:ascii="Times New Roman" w:eastAsia="Times New Roman" w:hAnsi="Times New Roman" w:cs="Times New Roman"/>
                <w:sz w:val="20"/>
                <w:szCs w:val="20"/>
                <w:lang w:eastAsia="ru-RU"/>
              </w:rPr>
              <w:t xml:space="preserve">, </w:t>
            </w:r>
            <w:proofErr w:type="spellStart"/>
            <w:r w:rsidRPr="00D05DD3">
              <w:rPr>
                <w:rFonts w:ascii="Times New Roman" w:eastAsia="Times New Roman" w:hAnsi="Times New Roman" w:cs="Times New Roman"/>
                <w:sz w:val="20"/>
                <w:szCs w:val="20"/>
                <w:lang w:eastAsia="ru-RU"/>
              </w:rPr>
              <w:t>ул.Заречная</w:t>
            </w:r>
            <w:proofErr w:type="spellEnd"/>
            <w:r w:rsidRPr="00D05DD3">
              <w:rPr>
                <w:rFonts w:ascii="Times New Roman" w:eastAsia="Times New Roman" w:hAnsi="Times New Roman" w:cs="Times New Roman"/>
                <w:sz w:val="20"/>
                <w:szCs w:val="20"/>
                <w:lang w:eastAsia="ru-RU"/>
              </w:rPr>
              <w:t>, д.2М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1 235,1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20504SТ100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Модернизация котельной в п. Кировский, ул. Малая, д.1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712,8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557"/>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20505SТ100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Модернизация котельной в д. Гагаринское, ул. Центральная, д.12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968,0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2050605030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Экспертиза проектно-сметной документации модернизации котельной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w:t>
            </w:r>
            <w:proofErr w:type="spellStart"/>
            <w:r w:rsidRPr="00D05DD3">
              <w:rPr>
                <w:rFonts w:ascii="Times New Roman" w:eastAsia="Times New Roman" w:hAnsi="Times New Roman" w:cs="Times New Roman"/>
                <w:sz w:val="20"/>
                <w:szCs w:val="20"/>
                <w:lang w:eastAsia="ru-RU"/>
              </w:rPr>
              <w:t>ул.Октябрская</w:t>
            </w:r>
            <w:proofErr w:type="spellEnd"/>
            <w:r w:rsidRPr="00D05DD3">
              <w:rPr>
                <w:rFonts w:ascii="Times New Roman" w:eastAsia="Times New Roman" w:hAnsi="Times New Roman" w:cs="Times New Roman"/>
                <w:sz w:val="20"/>
                <w:szCs w:val="20"/>
                <w:lang w:eastAsia="ru-RU"/>
              </w:rPr>
              <w:t>, д.54А, пом.2</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992,5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20506SТ100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Разработка проектно-сметной документации по объекту "Модернизация котельной п. Тоншаево, ул. Октябрьская, д.54А, пом.2"</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5 738,9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5 684,7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334,5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334,5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0340304050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992,9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03403S5767</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03403Д5767</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5 345,4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5 345,4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0720129910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занятости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10103S2980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2 741,5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2 741,5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141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1010874800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Ремонт участка тротуарной дорожки от </w:t>
            </w:r>
            <w:proofErr w:type="spellStart"/>
            <w:r w:rsidRPr="00D05DD3">
              <w:rPr>
                <w:rFonts w:ascii="Times New Roman" w:eastAsia="Times New Roman" w:hAnsi="Times New Roman" w:cs="Times New Roman"/>
                <w:sz w:val="20"/>
                <w:szCs w:val="20"/>
                <w:lang w:eastAsia="ru-RU"/>
              </w:rPr>
              <w:t>ул.Центральная</w:t>
            </w:r>
            <w:proofErr w:type="spellEnd"/>
            <w:r w:rsidRPr="00D05DD3">
              <w:rPr>
                <w:rFonts w:ascii="Times New Roman" w:eastAsia="Times New Roman" w:hAnsi="Times New Roman" w:cs="Times New Roman"/>
                <w:sz w:val="20"/>
                <w:szCs w:val="20"/>
                <w:lang w:eastAsia="ru-RU"/>
              </w:rPr>
              <w:t xml:space="preserve"> по </w:t>
            </w:r>
            <w:proofErr w:type="spellStart"/>
            <w:r w:rsidRPr="00D05DD3">
              <w:rPr>
                <w:rFonts w:ascii="Times New Roman" w:eastAsia="Times New Roman" w:hAnsi="Times New Roman" w:cs="Times New Roman"/>
                <w:sz w:val="20"/>
                <w:szCs w:val="20"/>
                <w:lang w:eastAsia="ru-RU"/>
              </w:rPr>
              <w:t>ул.Советская</w:t>
            </w:r>
            <w:proofErr w:type="spellEnd"/>
            <w:r w:rsidRPr="00D05DD3">
              <w:rPr>
                <w:rFonts w:ascii="Times New Roman" w:eastAsia="Times New Roman" w:hAnsi="Times New Roman" w:cs="Times New Roman"/>
                <w:sz w:val="20"/>
                <w:szCs w:val="20"/>
                <w:lang w:eastAsia="ru-RU"/>
              </w:rPr>
              <w:t xml:space="preserve"> до д.26 в </w:t>
            </w:r>
            <w:proofErr w:type="spellStart"/>
            <w:r w:rsidRPr="00D05DD3">
              <w:rPr>
                <w:rFonts w:ascii="Times New Roman" w:eastAsia="Times New Roman" w:hAnsi="Times New Roman" w:cs="Times New Roman"/>
                <w:sz w:val="20"/>
                <w:szCs w:val="20"/>
                <w:lang w:eastAsia="ru-RU"/>
              </w:rPr>
              <w:t>р.п.Тоншаево</w:t>
            </w:r>
            <w:proofErr w:type="spellEnd"/>
            <w:r w:rsidRPr="00D05DD3">
              <w:rPr>
                <w:rFonts w:ascii="Times New Roman" w:eastAsia="Times New Roman" w:hAnsi="Times New Roman" w:cs="Times New Roman"/>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w:t>
            </w:r>
            <w:r w:rsidRPr="00D05DD3">
              <w:rPr>
                <w:rFonts w:ascii="Times New Roman" w:eastAsia="Times New Roman" w:hAnsi="Times New Roman" w:cs="Times New Roman"/>
                <w:sz w:val="20"/>
                <w:szCs w:val="20"/>
                <w:lang w:eastAsia="ru-RU"/>
              </w:rPr>
              <w:lastRenderedPageBreak/>
              <w:t>Нижегородской области в сфере благоустройства и дорожной деятельности"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1010904050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 пруда и зоны отдыха в поселке Южный Тоншаевского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10109S2606</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 пруда и зоны отдыха в поселке Южный Тоншаевского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696,3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696,3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28"/>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1011104050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Изготовление и установка беседки за счет дополнительных средств округа в </w:t>
            </w:r>
            <w:proofErr w:type="spellStart"/>
            <w:r w:rsidRPr="00D05DD3">
              <w:rPr>
                <w:rFonts w:ascii="Times New Roman" w:eastAsia="Times New Roman" w:hAnsi="Times New Roman" w:cs="Times New Roman"/>
                <w:sz w:val="20"/>
                <w:szCs w:val="20"/>
                <w:lang w:eastAsia="ru-RU"/>
              </w:rPr>
              <w:t>п.Пижма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101И455550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5 787,0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5 787,0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1020104050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 территории у памятника погибшим войнам в годы ВОВ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515,4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515,4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10201S2650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1 414,1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1020204050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Устройство площадки и постамента для мемориала войнам СВО</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294,1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294,1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1020222000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Устройство площадки и постамента для мемориала войнам СВО за счет средств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1020304050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Изготовление и установка мемориала войнам СВО</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596,6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596,6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2350204010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4 016,0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3 973,6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1 649,3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87</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6 780,3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6 666,3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Озеленение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315,1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315,1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мест захоронений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222,3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мероприятия по 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75,6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6600504050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мероприятия по 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4 091,1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3 724,3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397,8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397,8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421,5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414,3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127,3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125,1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C37B8E">
        <w:trPr>
          <w:trHeight w:val="56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D05DD3">
              <w:rPr>
                <w:rFonts w:ascii="Times New Roman" w:eastAsia="Times New Roman" w:hAnsi="Times New Roman" w:cs="Times New Roman"/>
                <w:sz w:val="20"/>
                <w:szCs w:val="20"/>
                <w:lang w:eastAsia="ru-RU"/>
              </w:rPr>
              <w:lastRenderedPageBreak/>
              <w:t>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8 486,4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8 307,2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2 595,8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2 481,5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6600373930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lastRenderedPageBreak/>
              <w:t>07</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702 752,6</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679 543,0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0110122000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141,6</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47 812,6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45 392,3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1 270,8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1 270,8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24 206,0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22 256,6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59 231,0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56 577,0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35 673,6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35 673,6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0110173170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110,7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52,4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47</w:t>
            </w:r>
          </w:p>
        </w:tc>
      </w:tr>
      <w:tr w:rsidR="00D05DD3" w:rsidRPr="00D05DD3" w:rsidTr="000D497E">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0110173170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автономным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61"/>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Иные межбюджетные трансферты на выплату заработной платы (с начислениями на нее) работникам муниципальных учреждений и органов </w:t>
            </w:r>
            <w:r w:rsidRPr="00D05DD3">
              <w:rPr>
                <w:rFonts w:ascii="Times New Roman" w:eastAsia="Times New Roman" w:hAnsi="Times New Roman" w:cs="Times New Roman"/>
                <w:sz w:val="20"/>
                <w:szCs w:val="20"/>
                <w:lang w:eastAsia="ru-RU"/>
              </w:rPr>
              <w:lastRenderedPageBreak/>
              <w:t>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D05DD3">
              <w:rPr>
                <w:rFonts w:ascii="Times New Roman" w:eastAsia="Times New Roman" w:hAnsi="Times New Roman" w:cs="Times New Roman"/>
                <w:sz w:val="20"/>
                <w:szCs w:val="20"/>
                <w:lang w:eastAsia="ru-RU"/>
              </w:rPr>
              <w:lastRenderedPageBreak/>
              <w:t>(муниципальных)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10,8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01101S2180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5 186,1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5 186,1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340,0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340,0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0110142110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90 977,0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84 877,9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93</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0110142110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22 948,7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21 071,1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172 843,2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168 009,6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1549"/>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0110173140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811,6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730,7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0110174590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1 556,0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1 556,0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01101L3040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субсидия на организацию бесплатного горячего питания обучающихся, получающих начальное общее образование в </w:t>
            </w:r>
            <w:r w:rsidRPr="00D05DD3">
              <w:rPr>
                <w:rFonts w:ascii="Times New Roman" w:eastAsia="Times New Roman" w:hAnsi="Times New Roman" w:cs="Times New Roman"/>
                <w:sz w:val="20"/>
                <w:szCs w:val="20"/>
                <w:lang w:eastAsia="ru-RU"/>
              </w:rPr>
              <w:lastRenderedPageBreak/>
              <w:t>муниципальных образовательных организациях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6 462,5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6 462,5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01101S2180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6 408,0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6 390,3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01101S2480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786,3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605,2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77</w:t>
            </w:r>
          </w:p>
        </w:tc>
      </w:tr>
      <w:tr w:rsidR="00D05DD3" w:rsidRPr="00D05DD3" w:rsidTr="000D497E">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01101S2490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2 494,1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1 127,0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45</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011Ю457502</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реализацию мероприятий по модернизации школьных систем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71 835,0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71 835,0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011Ю4А7500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реализацию дополнительных мероприятий по модернизации школьных систем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41 657,3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41 657,3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9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011Ю653030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16 405,6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16 405,6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0140125200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Проведение мероприятий для детей и молодежи.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301,5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301,5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220,1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220,1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Расходы на обеспечение деятельности муниципальных учреждений </w:t>
            </w:r>
            <w:r w:rsidRPr="00D05DD3">
              <w:rPr>
                <w:rFonts w:ascii="Times New Roman" w:eastAsia="Times New Roman" w:hAnsi="Times New Roman" w:cs="Times New Roman"/>
                <w:sz w:val="20"/>
                <w:szCs w:val="20"/>
                <w:lang w:eastAsia="ru-RU"/>
              </w:rPr>
              <w:lastRenderedPageBreak/>
              <w:t>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3 484,5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3 484,5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5 870,3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5 870,3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138,1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138,1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0120174270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0120242130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1 301,8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1 301,8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0120542310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9 376,2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9 376,2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0240142310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8 406,2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8 375,2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0240174090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01101S2250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Субсидия на реализацию мероприятий по </w:t>
            </w:r>
            <w:r w:rsidRPr="00D05DD3">
              <w:rPr>
                <w:rFonts w:ascii="Times New Roman" w:eastAsia="Times New Roman" w:hAnsi="Times New Roman" w:cs="Times New Roman"/>
                <w:sz w:val="20"/>
                <w:szCs w:val="20"/>
                <w:lang w:eastAsia="ru-RU"/>
              </w:rPr>
              <w:lastRenderedPageBreak/>
              <w:t>исполнению требований по антитеррористической защищенности объектов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7 468,8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7 468,8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011Ю650500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011Ю651790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1 751,9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1 751,9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0120242120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1 506,7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1 506,7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0120242320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171,0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360</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8 550,0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8 293,5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2 776,8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2 776,8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556"/>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0120273320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w:t>
            </w:r>
            <w:r w:rsidRPr="00D05DD3">
              <w:rPr>
                <w:rFonts w:ascii="Times New Roman" w:eastAsia="Times New Roman" w:hAnsi="Times New Roman" w:cs="Times New Roman"/>
                <w:sz w:val="20"/>
                <w:szCs w:val="20"/>
                <w:lang w:eastAsia="ru-RU"/>
              </w:rPr>
              <w:lastRenderedPageBreak/>
              <w:t>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360</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72,2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679,2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616,4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w:t>
            </w:r>
            <w:r w:rsidRPr="00D05DD3">
              <w:rPr>
                <w:rFonts w:ascii="Times New Roman" w:eastAsia="Times New Roman" w:hAnsi="Times New Roman" w:cs="Times New Roman"/>
                <w:sz w:val="20"/>
                <w:szCs w:val="20"/>
                <w:lang w:eastAsia="ru-RU"/>
              </w:rPr>
              <w:lastRenderedPageBreak/>
              <w:t>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224,7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183,5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82</w:t>
            </w:r>
          </w:p>
        </w:tc>
      </w:tr>
      <w:tr w:rsidR="00D05DD3" w:rsidRPr="00D05DD3" w:rsidTr="000D497E">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156,6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5 434,8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5 431,2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61"/>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D05DD3">
              <w:rPr>
                <w:rFonts w:ascii="Times New Roman" w:eastAsia="Times New Roman" w:hAnsi="Times New Roman" w:cs="Times New Roman"/>
                <w:sz w:val="20"/>
                <w:szCs w:val="20"/>
                <w:lang w:eastAsia="ru-RU"/>
              </w:rPr>
              <w:lastRenderedPageBreak/>
              <w:t>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1 665,9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1 665,8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21 647,9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20 801,0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52,6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36,0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68</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6 464,5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6 208,2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851,3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845,9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1 492,3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1 470,9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0150155490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710,5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683,7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199,5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64,6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64,6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1120125200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в области молодежной политики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профилактики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1310125200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профилактика преступлений и иных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1430428810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приобретение и распространение среди первоклассников </w:t>
            </w:r>
            <w:proofErr w:type="spellStart"/>
            <w:r w:rsidRPr="00D05DD3">
              <w:rPr>
                <w:rFonts w:ascii="Times New Roman" w:eastAsia="Times New Roman" w:hAnsi="Times New Roman" w:cs="Times New Roman"/>
                <w:sz w:val="20"/>
                <w:szCs w:val="20"/>
                <w:lang w:eastAsia="ru-RU"/>
              </w:rPr>
              <w:t>световозвращающихся</w:t>
            </w:r>
            <w:proofErr w:type="spellEnd"/>
            <w:r w:rsidRPr="00D05DD3">
              <w:rPr>
                <w:rFonts w:ascii="Times New Roman" w:eastAsia="Times New Roman" w:hAnsi="Times New Roman" w:cs="Times New Roman"/>
                <w:sz w:val="20"/>
                <w:szCs w:val="20"/>
                <w:lang w:eastAsia="ru-RU"/>
              </w:rPr>
              <w:t xml:space="preserve"> детских нарукавных повязок</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1430528810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1510125200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по профилактике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08</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125 519,2</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120 148,3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0210144210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28 341,8</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27 461,8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0210174090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381,6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381,6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0210244210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Комплектование книжных фондов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02102L5190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Комплектование книжных фондов</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47,9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0210544210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иные цели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311,6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0220144110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4 104,0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3 793,0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0220174090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49,7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0230144010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46 586,0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44 182,5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84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0230174090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Иные межбюджетные трансферты на выплату заработной платы (с начислениями на нее) </w:t>
            </w:r>
            <w:r w:rsidRPr="00D05DD3">
              <w:rPr>
                <w:rFonts w:ascii="Times New Roman" w:eastAsia="Times New Roman" w:hAnsi="Times New Roman" w:cs="Times New Roman"/>
                <w:sz w:val="20"/>
                <w:szCs w:val="20"/>
                <w:lang w:eastAsia="ru-RU"/>
              </w:rPr>
              <w:lastRenderedPageBreak/>
              <w:t>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w:t>
            </w:r>
            <w:r w:rsidRPr="00D05DD3">
              <w:rPr>
                <w:rFonts w:ascii="Times New Roman" w:eastAsia="Times New Roman" w:hAnsi="Times New Roman" w:cs="Times New Roman"/>
                <w:sz w:val="20"/>
                <w:szCs w:val="20"/>
                <w:lang w:eastAsia="ru-RU"/>
              </w:rPr>
              <w:lastRenderedPageBreak/>
              <w:t>(муниципального)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484,8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484,8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0230422000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0230444010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2 043,0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2 043,0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0250144110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578,5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578,5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2130329020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275,9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0230545210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232,3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0230545210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2 128,3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2 128,3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638,7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28,2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w:t>
            </w:r>
          </w:p>
        </w:tc>
      </w:tr>
      <w:tr w:rsidR="00D05DD3" w:rsidRPr="00D05DD3" w:rsidTr="000D497E">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3 524,3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3 523,3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1 051,9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1 051,5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364,8</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359,3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58,4</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23 370,0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22 273,4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7 284,6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6 684,4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92</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1 800,7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1 729,1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107,7</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107,7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прочих налогов, сборов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D05DD3">
              <w:rPr>
                <w:rFonts w:ascii="Times New Roman" w:eastAsia="Times New Roman" w:hAnsi="Times New Roman" w:cs="Times New Roman"/>
                <w:sz w:val="20"/>
                <w:szCs w:val="20"/>
                <w:lang w:eastAsia="ru-RU"/>
              </w:rPr>
              <w:t>хоз</w:t>
            </w:r>
            <w:proofErr w:type="spellEnd"/>
            <w:r w:rsidRPr="00D05DD3">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#ДЕЛ/0!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10</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38 070,6</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35 643,3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94</w:t>
            </w:r>
          </w:p>
        </w:tc>
      </w:tr>
      <w:tr w:rsidR="00D05DD3" w:rsidRPr="00D05DD3" w:rsidTr="000D497E">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10</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Пенсионное обеспечение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6600525290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8 455,0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8 422,3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2150329020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269,2</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w:t>
            </w:r>
          </w:p>
        </w:tc>
      </w:tr>
      <w:tr w:rsidR="00D05DD3" w:rsidRPr="00D05DD3" w:rsidTr="000D497E">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2160229020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2 825,5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2 000,0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71</w:t>
            </w:r>
          </w:p>
        </w:tc>
      </w:tr>
      <w:tr w:rsidR="00D05DD3" w:rsidRPr="00D05DD3" w:rsidTr="000D497E">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C37B8E">
        <w:trPr>
          <w:trHeight w:val="56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 xml:space="preserve">Пособия, компенсации и иные социальные выплаты гражданам, кроме публичных </w:t>
            </w:r>
            <w:r w:rsidRPr="00D05DD3">
              <w:rPr>
                <w:rFonts w:ascii="Times New Roman" w:eastAsia="Times New Roman" w:hAnsi="Times New Roman" w:cs="Times New Roman"/>
                <w:sz w:val="20"/>
                <w:szCs w:val="20"/>
                <w:lang w:eastAsia="ru-RU"/>
              </w:rPr>
              <w:lastRenderedPageBreak/>
              <w:t>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1 100,0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6600524200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37</w:t>
            </w:r>
          </w:p>
        </w:tc>
      </w:tr>
      <w:tr w:rsidR="00D05DD3" w:rsidRPr="00D05DD3" w:rsidTr="000D497E">
        <w:trPr>
          <w:trHeight w:val="183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58,6</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w:t>
            </w:r>
          </w:p>
        </w:tc>
      </w:tr>
      <w:tr w:rsidR="00D05DD3" w:rsidRPr="00D05DD3" w:rsidTr="000D497E">
        <w:trPr>
          <w:trHeight w:val="29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0110173110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360</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3 905,0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2 729,3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70</w:t>
            </w:r>
          </w:p>
        </w:tc>
      </w:tr>
      <w:tr w:rsidR="00D05DD3" w:rsidRPr="00D05DD3" w:rsidTr="000D497E">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09101L4970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приобретение жилья молодым семьям</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322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гражданам на приобретение жилья</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w:t>
            </w:r>
          </w:p>
        </w:tc>
      </w:tr>
      <w:tr w:rsidR="00D05DD3" w:rsidRPr="00D05DD3" w:rsidTr="000D497E">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66003Д0820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19 980,0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19 980,0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2110129040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631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997,3</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997,3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4 105,1</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4 039,2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98</w:t>
            </w:r>
          </w:p>
        </w:tc>
      </w:tr>
      <w:tr w:rsidR="00D05DD3" w:rsidRPr="00D05DD3" w:rsidTr="000D497E">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1110125270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103,6</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выплаты учреждений привлекаемым лицам</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1 963,9</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1 963,9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343,1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312,1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91</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105,0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lastRenderedPageBreak/>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2210125200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Развитие любительского спорта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150,0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6600322000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279,0</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279,0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Спорт высших достижений</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1 160,5</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1 125,7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4 343,5</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4 159,6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96</w:t>
            </w:r>
          </w:p>
        </w:tc>
      </w:tr>
      <w:tr w:rsidR="00D05DD3" w:rsidRPr="00D05DD3" w:rsidTr="000D497E">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Периодическая печать и издательства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1710102050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665,4</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100</w:t>
            </w:r>
          </w:p>
        </w:tc>
      </w:tr>
      <w:tr w:rsidR="00D05DD3" w:rsidRPr="00D05DD3" w:rsidTr="000D497E">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12</w:t>
            </w:r>
          </w:p>
        </w:tc>
        <w:tc>
          <w:tcPr>
            <w:tcW w:w="1167"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Периодическая печать и издательства</w:t>
            </w:r>
          </w:p>
        </w:tc>
        <w:tc>
          <w:tcPr>
            <w:tcW w:w="155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17201S2050</w:t>
            </w:r>
          </w:p>
        </w:tc>
        <w:tc>
          <w:tcPr>
            <w:tcW w:w="2269"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3 678,1</w:t>
            </w:r>
          </w:p>
        </w:tc>
        <w:tc>
          <w:tcPr>
            <w:tcW w:w="1166" w:type="dxa"/>
            <w:tcBorders>
              <w:top w:val="nil"/>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3 494,2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95</w:t>
            </w:r>
          </w:p>
        </w:tc>
      </w:tr>
      <w:tr w:rsidR="00D05DD3" w:rsidRPr="00D05DD3" w:rsidTr="000D497E">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11,0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rPr>
                <w:rFonts w:ascii="Times New Roman" w:eastAsia="Times New Roman" w:hAnsi="Times New Roman" w:cs="Times New Roman"/>
                <w:b/>
                <w:bCs/>
                <w:sz w:val="20"/>
                <w:szCs w:val="20"/>
                <w:lang w:eastAsia="ru-RU"/>
              </w:rPr>
            </w:pPr>
            <w:r w:rsidRPr="00D05DD3">
              <w:rPr>
                <w:rFonts w:ascii="Times New Roman" w:eastAsia="Times New Roman" w:hAnsi="Times New Roman" w:cs="Times New Roman"/>
                <w:b/>
                <w:bCs/>
                <w:sz w:val="20"/>
                <w:szCs w:val="20"/>
                <w:lang w:eastAsia="ru-RU"/>
              </w:rPr>
              <w:t>10,7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r w:rsidR="00D05DD3" w:rsidRPr="00D05DD3" w:rsidTr="000D497E">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6600527000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Процентные платежи по муниципальному долгу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center"/>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730</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Обслуживание муниципального долга</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11,0</w:t>
            </w:r>
          </w:p>
        </w:tc>
        <w:tc>
          <w:tcPr>
            <w:tcW w:w="1166" w:type="dxa"/>
            <w:tcBorders>
              <w:top w:val="single" w:sz="4" w:space="0" w:color="auto"/>
              <w:left w:val="nil"/>
              <w:bottom w:val="single" w:sz="4" w:space="0" w:color="auto"/>
              <w:right w:val="nil"/>
            </w:tcBorders>
            <w:shd w:val="clear" w:color="auto" w:fill="auto"/>
            <w:vAlign w:val="center"/>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10,7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D05DD3" w:rsidRPr="00D05DD3" w:rsidRDefault="00D05DD3" w:rsidP="00D05DD3">
            <w:pPr>
              <w:spacing w:after="0" w:line="240" w:lineRule="auto"/>
              <w:jc w:val="right"/>
              <w:outlineLvl w:val="0"/>
              <w:rPr>
                <w:rFonts w:ascii="Times New Roman" w:eastAsia="Times New Roman" w:hAnsi="Times New Roman" w:cs="Times New Roman"/>
                <w:sz w:val="20"/>
                <w:szCs w:val="20"/>
                <w:lang w:eastAsia="ru-RU"/>
              </w:rPr>
            </w:pPr>
            <w:r w:rsidRPr="00D05DD3">
              <w:rPr>
                <w:rFonts w:ascii="Times New Roman" w:eastAsia="Times New Roman" w:hAnsi="Times New Roman" w:cs="Times New Roman"/>
                <w:sz w:val="20"/>
                <w:szCs w:val="20"/>
                <w:lang w:eastAsia="ru-RU"/>
              </w:rPr>
              <w:t>97</w:t>
            </w:r>
          </w:p>
        </w:tc>
      </w:tr>
    </w:tbl>
    <w:p w:rsidR="005C6574" w:rsidRDefault="00D05DD3">
      <w:r w:rsidRPr="00D05DD3">
        <w:rPr>
          <w:rFonts w:ascii="Times New Roman" w:eastAsia="Times New Roman" w:hAnsi="Times New Roman" w:cs="Times New Roman"/>
          <w:sz w:val="24"/>
          <w:szCs w:val="24"/>
          <w:lang w:eastAsia="ru-RU"/>
        </w:rPr>
        <w:lastRenderedPageBreak/>
        <w:fldChar w:fldCharType="end"/>
      </w:r>
      <w:bookmarkEnd w:id="0"/>
    </w:p>
    <w:sectPr w:rsidR="005C6574" w:rsidSect="00D05DD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702"/>
    <w:rsid w:val="005C6574"/>
    <w:rsid w:val="00845702"/>
    <w:rsid w:val="00C37B8E"/>
    <w:rsid w:val="00D05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774A9"/>
  <w15:chartTrackingRefBased/>
  <w15:docId w15:val="{872A940A-9699-4690-A432-092B842A6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05DD3"/>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D05DD3"/>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D05DD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D05DD3"/>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D05DD3"/>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D05DD3"/>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05DD3"/>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D05DD3"/>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D05DD3"/>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05DD3"/>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D05DD3"/>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D05DD3"/>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D05DD3"/>
  </w:style>
  <w:style w:type="character" w:styleId="a3">
    <w:name w:val="Hyperlink"/>
    <w:uiPriority w:val="99"/>
    <w:rsid w:val="00D05DD3"/>
    <w:rPr>
      <w:color w:val="0000FF"/>
      <w:u w:val="single"/>
    </w:rPr>
  </w:style>
  <w:style w:type="paragraph" w:styleId="a4">
    <w:name w:val="header"/>
    <w:basedOn w:val="a"/>
    <w:link w:val="a5"/>
    <w:uiPriority w:val="99"/>
    <w:rsid w:val="00D05DD3"/>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D05DD3"/>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D05DD3"/>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D05DD3"/>
    <w:rPr>
      <w:rFonts w:ascii="Times New Roman" w:eastAsia="Times New Roman" w:hAnsi="Times New Roman" w:cs="Times New Roman"/>
      <w:szCs w:val="20"/>
      <w:lang w:val="x-none" w:eastAsia="x-none"/>
    </w:rPr>
  </w:style>
  <w:style w:type="character" w:styleId="a8">
    <w:name w:val="FollowedHyperlink"/>
    <w:uiPriority w:val="99"/>
    <w:rsid w:val="00D05DD3"/>
    <w:rPr>
      <w:color w:val="800080"/>
      <w:u w:val="single"/>
    </w:rPr>
  </w:style>
  <w:style w:type="paragraph" w:styleId="21">
    <w:name w:val="Body Text 2"/>
    <w:basedOn w:val="a"/>
    <w:link w:val="22"/>
    <w:uiPriority w:val="99"/>
    <w:rsid w:val="00D05DD3"/>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D05DD3"/>
    <w:rPr>
      <w:rFonts w:ascii="Times New Roman" w:eastAsia="Times New Roman" w:hAnsi="Times New Roman" w:cs="Times New Roman"/>
      <w:sz w:val="32"/>
      <w:szCs w:val="20"/>
      <w:lang w:val="x-none" w:eastAsia="x-none"/>
    </w:rPr>
  </w:style>
  <w:style w:type="paragraph" w:customStyle="1" w:styleId="ConsNormal">
    <w:name w:val="ConsNormal"/>
    <w:uiPriority w:val="99"/>
    <w:rsid w:val="00D05DD3"/>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D05DD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D05DD3"/>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D05DD3"/>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D05DD3"/>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D05DD3"/>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D05DD3"/>
  </w:style>
  <w:style w:type="character" w:customStyle="1" w:styleId="12">
    <w:name w:val="Основной текст с отступом Знак1"/>
    <w:aliases w:val=" Знак Знак,Знак Знак"/>
    <w:link w:val="a9"/>
    <w:uiPriority w:val="99"/>
    <w:rsid w:val="00D05DD3"/>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D05DD3"/>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D05DD3"/>
    <w:rPr>
      <w:rFonts w:ascii="Tahoma" w:eastAsia="Times New Roman" w:hAnsi="Tahoma" w:cs="Times New Roman"/>
      <w:sz w:val="16"/>
      <w:szCs w:val="16"/>
      <w:lang w:val="x-none" w:eastAsia="x-none"/>
    </w:rPr>
  </w:style>
  <w:style w:type="paragraph" w:styleId="ad">
    <w:name w:val="No Spacing"/>
    <w:uiPriority w:val="99"/>
    <w:qFormat/>
    <w:rsid w:val="00D05DD3"/>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D05DD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D05DD3"/>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D05DD3"/>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rsid w:val="00D05DD3"/>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D05DD3"/>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D05DD3"/>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D05DD3"/>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D05DD3"/>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D05DD3"/>
  </w:style>
  <w:style w:type="paragraph" w:customStyle="1" w:styleId="Eiiey">
    <w:name w:val="Eiiey"/>
    <w:basedOn w:val="a"/>
    <w:uiPriority w:val="99"/>
    <w:rsid w:val="00D05DD3"/>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D05DD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05D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05DD3"/>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D05DD3"/>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D05DD3"/>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D05DD3"/>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D05DD3"/>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05DD3"/>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D05DD3"/>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D05DD3"/>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D05D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D05DD3"/>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D05DD3"/>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D05DD3"/>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D05DD3"/>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D05DD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D05DD3"/>
    <w:rPr>
      <w:rFonts w:cs="Times New Roman"/>
      <w:b/>
      <w:bCs/>
      <w:sz w:val="24"/>
      <w:szCs w:val="24"/>
    </w:rPr>
  </w:style>
  <w:style w:type="paragraph" w:customStyle="1" w:styleId="xl63">
    <w:name w:val="xl63"/>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D05D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D05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D05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D05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D05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D05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D05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D05DD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D05DD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D05DD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D05DD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D05DD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D05DD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D05D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D05D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D05DD3"/>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D05D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D05DD3"/>
    <w:rPr>
      <w:sz w:val="16"/>
      <w:szCs w:val="16"/>
    </w:rPr>
  </w:style>
  <w:style w:type="paragraph" w:styleId="afa">
    <w:name w:val="annotation text"/>
    <w:basedOn w:val="a"/>
    <w:link w:val="afb"/>
    <w:uiPriority w:val="99"/>
    <w:unhideWhenUsed/>
    <w:rsid w:val="00D05DD3"/>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D05DD3"/>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D05DD3"/>
    <w:rPr>
      <w:b/>
      <w:bCs/>
    </w:rPr>
  </w:style>
  <w:style w:type="character" w:customStyle="1" w:styleId="afd">
    <w:name w:val="Тема примечания Знак"/>
    <w:basedOn w:val="afb"/>
    <w:link w:val="afc"/>
    <w:uiPriority w:val="99"/>
    <w:rsid w:val="00D05DD3"/>
    <w:rPr>
      <w:rFonts w:ascii="Times New Roman" w:eastAsia="Times New Roman" w:hAnsi="Times New Roman" w:cs="Times New Roman"/>
      <w:b/>
      <w:bCs/>
      <w:sz w:val="20"/>
      <w:szCs w:val="20"/>
      <w:lang w:eastAsia="ru-RU"/>
    </w:rPr>
  </w:style>
  <w:style w:type="paragraph" w:customStyle="1" w:styleId="msonormal0">
    <w:name w:val="msonormal"/>
    <w:basedOn w:val="a"/>
    <w:rsid w:val="00D05DD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D05D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D05D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D05DD3"/>
  </w:style>
  <w:style w:type="table" w:customStyle="1" w:styleId="33">
    <w:name w:val="Сетка таблицы3"/>
    <w:basedOn w:val="a1"/>
    <w:next w:val="ae"/>
    <w:uiPriority w:val="99"/>
    <w:rsid w:val="00D05DD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e"/>
    <w:uiPriority w:val="39"/>
    <w:rsid w:val="00D05D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e"/>
    <w:uiPriority w:val="39"/>
    <w:rsid w:val="00D05D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70</Pages>
  <Words>13385</Words>
  <Characters>76300</Characters>
  <Application>Microsoft Office Word</Application>
  <DocSecurity>0</DocSecurity>
  <Lines>635</Lines>
  <Paragraphs>179</Paragraphs>
  <ScaleCrop>false</ScaleCrop>
  <Company/>
  <LinksUpToDate>false</LinksUpToDate>
  <CharactersWithSpaces>89506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2026-05-25T06:40:00Z</dcterms:created>
  <dcterms:modified xsi:type="dcterms:W3CDTF">2026-05-25T06:43:00Z</dcterms:modified>
</cp:coreProperties>
</file>